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92DE3" w:rsidRDefault="004531D0">
      <w:pPr>
        <w:spacing w:after="274"/>
        <w:ind w:right="-20"/>
      </w:pPr>
      <w:r>
        <w:rPr>
          <w:noProof/>
        </w:rPr>
        <mc:AlternateContent>
          <mc:Choice Requires="wpg">
            <w:drawing>
              <wp:inline distT="0" distB="0" distL="0" distR="0">
                <wp:extent cx="6867528" cy="1377189"/>
                <wp:effectExtent l="0" t="0" r="0" b="0"/>
                <wp:docPr id="2272" name="Group 2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67528" cy="1377189"/>
                          <a:chOff x="0" y="0"/>
                          <a:chExt cx="6867528" cy="1377189"/>
                        </a:xfrm>
                      </wpg:grpSpPr>
                      <wps:wsp>
                        <wps:cNvPr id="2481" name="Shape 2481"/>
                        <wps:cNvSpPr/>
                        <wps:spPr>
                          <a:xfrm>
                            <a:off x="0" y="535941"/>
                            <a:ext cx="6867525" cy="841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7525" h="841248">
                                <a:moveTo>
                                  <a:pt x="0" y="0"/>
                                </a:moveTo>
                                <a:lnTo>
                                  <a:pt x="6867525" y="0"/>
                                </a:lnTo>
                                <a:lnTo>
                                  <a:pt x="6867525" y="841248"/>
                                </a:lnTo>
                                <a:lnTo>
                                  <a:pt x="0" y="8412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7F3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6" name="Rectangle 276"/>
                        <wps:cNvSpPr/>
                        <wps:spPr>
                          <a:xfrm>
                            <a:off x="82677" y="721901"/>
                            <a:ext cx="1871202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>Membres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>l’équipe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7" name="Rectangle 277"/>
                        <wps:cNvSpPr/>
                        <wps:spPr>
                          <a:xfrm>
                            <a:off x="1911490" y="7219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8" name="Rectangle 278"/>
                        <wps:cNvSpPr/>
                        <wps:spPr>
                          <a:xfrm>
                            <a:off x="2368690" y="7219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9" name="Rectangle 279"/>
                        <wps:cNvSpPr/>
                        <wps:spPr>
                          <a:xfrm>
                            <a:off x="2825890" y="7219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0" name="Rectangle 280"/>
                        <wps:cNvSpPr/>
                        <wps:spPr>
                          <a:xfrm>
                            <a:off x="3283090" y="7219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1" name="Rectangle 281"/>
                        <wps:cNvSpPr/>
                        <wps:spPr>
                          <a:xfrm>
                            <a:off x="3740290" y="7219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2" name="Rectangle 282"/>
                        <wps:cNvSpPr/>
                        <wps:spPr>
                          <a:xfrm>
                            <a:off x="4197490" y="7219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3" name="Rectangle 283"/>
                        <wps:cNvSpPr/>
                        <wps:spPr>
                          <a:xfrm>
                            <a:off x="4654690" y="7219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4" name="Rectangle 284"/>
                        <wps:cNvSpPr/>
                        <wps:spPr>
                          <a:xfrm>
                            <a:off x="82677" y="1077501"/>
                            <a:ext cx="2068624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Profil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de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partie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prenante</w:t>
                              </w:r>
                              <w:proofErr w:type="spell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5" name="Rectangle 285"/>
                        <wps:cNvSpPr/>
                        <wps:spPr>
                          <a:xfrm>
                            <a:off x="1911477" y="10775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6" name="Rectangle 286"/>
                        <wps:cNvSpPr/>
                        <wps:spPr>
                          <a:xfrm>
                            <a:off x="2368677" y="10775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7" name="Rectangle 287"/>
                        <wps:cNvSpPr/>
                        <wps:spPr>
                          <a:xfrm>
                            <a:off x="2825877" y="10775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8" name="Rectangle 288"/>
                        <wps:cNvSpPr/>
                        <wps:spPr>
                          <a:xfrm>
                            <a:off x="3283077" y="10775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9" name="Rectangle 289"/>
                        <wps:cNvSpPr/>
                        <wps:spPr>
                          <a:xfrm>
                            <a:off x="3740277" y="10775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0" name="Rectangle 290"/>
                        <wps:cNvSpPr/>
                        <wps:spPr>
                          <a:xfrm>
                            <a:off x="4197477" y="1077501"/>
                            <a:ext cx="46957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4654677" y="1077501"/>
                            <a:ext cx="1263109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À </w:t>
                              </w:r>
                              <w:proofErr w:type="spellStart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remettre</w:t>
                              </w:r>
                              <w:proofErr w:type="spellEnd"/>
                              <w:r w:rsidR="00AA7A32"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</w:t>
                              </w:r>
                              <w:proofErr w:type="gramStart"/>
                              <w:r w:rsidR="00AA7A32"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>le :</w:t>
                              </w:r>
                              <w:proofErr w:type="gramEnd"/>
                              <w:r>
                                <w:rPr>
                                  <w:rFonts w:ascii="Arial" w:eastAsia="Arial" w:hAnsi="Arial" w:cs="Arial"/>
                                  <w:color w:val="181717"/>
                                  <w:sz w:val="2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Shape 14"/>
                        <wps:cNvSpPr/>
                        <wps:spPr>
                          <a:xfrm>
                            <a:off x="1481709" y="838836"/>
                            <a:ext cx="51572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57216">
                                <a:moveTo>
                                  <a:pt x="0" y="0"/>
                                </a:moveTo>
                                <a:lnTo>
                                  <a:pt x="5157216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1655445" y="1207136"/>
                            <a:ext cx="28671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67152">
                                <a:moveTo>
                                  <a:pt x="0" y="0"/>
                                </a:moveTo>
                                <a:lnTo>
                                  <a:pt x="2867152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651373" y="1207136"/>
                            <a:ext cx="98755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7552">
                                <a:moveTo>
                                  <a:pt x="0" y="0"/>
                                </a:moveTo>
                                <a:lnTo>
                                  <a:pt x="987552" y="0"/>
                                </a:lnTo>
                              </a:path>
                            </a:pathLst>
                          </a:custGeom>
                          <a:ln w="952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6311523" y="88899"/>
                            <a:ext cx="739488" cy="2013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20"/>
                                </w:rPr>
                                <w:t>page 1/1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82" name="Shape 2482"/>
                        <wps:cNvSpPr/>
                        <wps:spPr>
                          <a:xfrm>
                            <a:off x="10719" y="77064"/>
                            <a:ext cx="51625" cy="10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5" h="102705">
                                <a:moveTo>
                                  <a:pt x="0" y="0"/>
                                </a:moveTo>
                                <a:lnTo>
                                  <a:pt x="51625" y="0"/>
                                </a:lnTo>
                                <a:lnTo>
                                  <a:pt x="51625" y="102705"/>
                                </a:lnTo>
                                <a:lnTo>
                                  <a:pt x="0" y="102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4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77546" y="74892"/>
                            <a:ext cx="96190" cy="104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190" h="104877">
                                <a:moveTo>
                                  <a:pt x="49721" y="0"/>
                                </a:moveTo>
                                <a:lnTo>
                                  <a:pt x="57595" y="17387"/>
                                </a:lnTo>
                                <a:lnTo>
                                  <a:pt x="67932" y="11950"/>
                                </a:lnTo>
                                <a:lnTo>
                                  <a:pt x="61951" y="42380"/>
                                </a:lnTo>
                                <a:lnTo>
                                  <a:pt x="76619" y="29349"/>
                                </a:lnTo>
                                <a:lnTo>
                                  <a:pt x="80975" y="35319"/>
                                </a:lnTo>
                                <a:lnTo>
                                  <a:pt x="94552" y="32055"/>
                                </a:lnTo>
                                <a:lnTo>
                                  <a:pt x="91300" y="50533"/>
                                </a:lnTo>
                                <a:lnTo>
                                  <a:pt x="96190" y="53797"/>
                                </a:lnTo>
                                <a:lnTo>
                                  <a:pt x="72288" y="74994"/>
                                </a:lnTo>
                                <a:lnTo>
                                  <a:pt x="74447" y="84772"/>
                                </a:lnTo>
                                <a:lnTo>
                                  <a:pt x="49987" y="79337"/>
                                </a:lnTo>
                                <a:lnTo>
                                  <a:pt x="49987" y="104877"/>
                                </a:lnTo>
                                <a:lnTo>
                                  <a:pt x="46190" y="104877"/>
                                </a:lnTo>
                                <a:lnTo>
                                  <a:pt x="46190" y="79337"/>
                                </a:lnTo>
                                <a:lnTo>
                                  <a:pt x="21742" y="84772"/>
                                </a:lnTo>
                                <a:lnTo>
                                  <a:pt x="23927" y="74994"/>
                                </a:lnTo>
                                <a:lnTo>
                                  <a:pt x="0" y="53797"/>
                                </a:lnTo>
                                <a:lnTo>
                                  <a:pt x="4890" y="50533"/>
                                </a:lnTo>
                                <a:lnTo>
                                  <a:pt x="1638" y="32055"/>
                                </a:lnTo>
                                <a:lnTo>
                                  <a:pt x="15215" y="35319"/>
                                </a:lnTo>
                                <a:lnTo>
                                  <a:pt x="19571" y="29349"/>
                                </a:lnTo>
                                <a:lnTo>
                                  <a:pt x="34226" y="42380"/>
                                </a:lnTo>
                                <a:lnTo>
                                  <a:pt x="28258" y="11950"/>
                                </a:lnTo>
                                <a:lnTo>
                                  <a:pt x="38583" y="17387"/>
                                </a:lnTo>
                                <a:lnTo>
                                  <a:pt x="48641" y="267"/>
                                </a:lnTo>
                                <a:lnTo>
                                  <a:pt x="4972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4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83" name="Shape 2483"/>
                        <wps:cNvSpPr/>
                        <wps:spPr>
                          <a:xfrm>
                            <a:off x="189489" y="77066"/>
                            <a:ext cx="51625" cy="1027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625" h="102705">
                                <a:moveTo>
                                  <a:pt x="0" y="0"/>
                                </a:moveTo>
                                <a:lnTo>
                                  <a:pt x="51625" y="0"/>
                                </a:lnTo>
                                <a:lnTo>
                                  <a:pt x="51625" y="102705"/>
                                </a:lnTo>
                                <a:lnTo>
                                  <a:pt x="0" y="10270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4342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Rectangle 21"/>
                        <wps:cNvSpPr/>
                        <wps:spPr>
                          <a:xfrm>
                            <a:off x="241487" y="0"/>
                            <a:ext cx="6984983" cy="322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Pr="004531D0" w:rsidRDefault="004531D0">
                              <w:pPr>
                                <w:rPr>
                                  <w:lang w:val="fr-CA"/>
                                </w:rPr>
                              </w:pPr>
                              <w:r w:rsidRPr="00AA7A32"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32"/>
                                  <w:lang w:val="fr-CA"/>
                                </w:rPr>
                                <w:t xml:space="preserve"> </w:t>
                              </w:r>
                              <w:r w:rsidRPr="004531D0">
                                <w:rPr>
                                  <w:rFonts w:ascii="Arial" w:eastAsia="Arial" w:hAnsi="Arial" w:cs="Arial"/>
                                  <w:b/>
                                  <w:color w:val="181717"/>
                                  <w:sz w:val="32"/>
                                  <w:lang w:val="fr-CA"/>
                                </w:rPr>
                                <w:t xml:space="preserve">Activité 3 : Les entrepreneurs en énergie, investissez!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0" name="Rectangle 230"/>
                        <wps:cNvSpPr/>
                        <wps:spPr>
                          <a:xfrm>
                            <a:off x="59944" y="299339"/>
                            <a:ext cx="2243733" cy="22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92DE3" w:rsidRDefault="004531D0">
                              <w:r>
                                <w:rPr>
                                  <w:rFonts w:ascii="Arial" w:eastAsia="Arial" w:hAnsi="Arial" w:cs="Arial"/>
                                  <w:b/>
                                  <w:color w:val="FFFEFD"/>
                                  <w:shd w:val="clear" w:color="auto" w:fill="CC3031"/>
                                </w:rPr>
                                <w:t>GRILLE D’ÉVALUATION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272" o:spid="_x0000_s1026" style="width:540.75pt;height:108.45pt;mso-position-horizontal-relative:char;mso-position-vertical-relative:line" coordsize="68675,13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">
                <v:shape id="Shape 2481" o:spid="_x0000_s1027" style="position:absolute;top:5359;width:68675;height:8412;visibility:visible;mso-wrap-style:square;v-text-anchor:top" coordsize="6867525,841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" path="m,l6867525,r,841248l,841248,,e" fillcolor="#f7f3f7" stroked="f" strokeweight="0">
                  <v:stroke miterlimit="83231f" joinstyle="miter"/>
                  <v:path arrowok="t" textboxrect="0,0,6867525,841248"/>
                </v:shape>
                <v:rect id="Rectangle 276" o:spid="_x0000_s1028" style="position:absolute;left:826;top:7219;width:18712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" filled="f" stroked="f">
                  <v:textbox inset="0,0,0,0">
                    <w:txbxContent>
                      <w:p w:rsidR="00292DE3" w:rsidRDefault="004531D0">
                        <w:proofErr w:type="spellStart"/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>Membres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de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>l’équipe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77" o:spid="_x0000_s1029" style="position:absolute;left:19114;top:7219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8" o:spid="_x0000_s1030" style="position:absolute;left:23686;top:7219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vJN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WBvOhCMgV78AAAD//wMAUEsBAi0AFAAGAAgAAAAhANvh9svuAAAAhQEAABMAAAAAAAAAAAAA&#10;AAAAAAAAAFtDb250ZW50X1R5cGVzXS54bWxQSwECLQAUAAYACAAAACEAWvQsW78AAAAVAQAACwAA&#10;AAAAAAAAAAAAAAAfAQAAX3JlbHMvLnJlbHNQSwECLQAUAAYACAAAACEAsm7yTcMAAADcAAAADwAA&#10;AAAAAAAAAAAAAAAHAgAAZHJzL2Rvd25yZXYueG1sUEsFBgAAAAADAAMAtwAAAPcCAAAAAA=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9" o:spid="_x0000_s1031" style="position:absolute;left:28258;top:7219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0" o:spid="_x0000_s1032" style="position:absolute;left:32830;top:7219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Y5s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/nhTDgCcvYGAAD//wMAUEsBAi0AFAAGAAgAAAAhANvh9svuAAAAhQEAABMAAAAAAAAAAAAAAAAA&#10;AAAAAFtDb250ZW50X1R5cGVzXS54bWxQSwECLQAUAAYACAAAACEAWvQsW78AAAAVAQAACwAAAAAA&#10;AAAAAAAAAAAfAQAAX3JlbHMvLnJlbHNQSwECLQAUAAYACAAAACEAec2ObMAAAADcAAAADwAAAAAA&#10;AAAAAAAAAAAHAgAAZHJzL2Rvd25yZXYueG1sUEsFBgAAAAADAAMAtwAAAPQCAAAAAA=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1" o:spid="_x0000_s1033" style="position:absolute;left:37402;top:7219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2" o:spid="_x0000_s1034" style="position:absolute;left:41974;top:7219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3" o:spid="_x0000_s1035" style="position:absolute;left:46546;top:7219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xAbxgAAANw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iR8QG8YAAADcAAAA&#10;DwAAAAAAAAAAAAAAAAAHAgAAZHJzL2Rvd25yZXYueG1sUEsFBgAAAAADAAMAtwAAAPoCAAAAAA=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4" o:spid="_x0000_s1036" style="position:absolute;left:826;top:10775;width:20687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ohvxgAAANwAAAAPAAAAZHJzL2Rvd25yZXYueG1sRI9Ba8JA&#10;FITvBf/D8oTe6qZBSo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BvaIb8YAAADcAAAA&#10;DwAAAAAAAAAAAAAAAAAHAgAAZHJzL2Rvd25yZXYueG1sUEsFBgAAAAADAAMAtwAAAPoCAAAAAA==&#10;" filled="f" stroked="f">
                  <v:textbox inset="0,0,0,0">
                    <w:txbxContent>
                      <w:p w:rsidR="00292DE3" w:rsidRDefault="004531D0"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Profil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partie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prenante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85" o:spid="_x0000_s1037" style="position:absolute;left:19114;top:10775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6" o:spid="_x0000_s1038" style="position:absolute;left:23686;top:10775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7" o:spid="_x0000_s1039" style="position:absolute;left:28258;top:10775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8" o:spid="_x0000_s1040" style="position:absolute;left:32830;top:10775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9" o:spid="_x0000_s1041" style="position:absolute;left:37402;top:10775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9yfxxAAAANw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wjhN4nglHQM7/AQAA//8DAFBLAQItABQABgAIAAAAIQDb4fbL7gAAAIUBAAATAAAAAAAAAAAA&#10;AAAAAAAAAABbQ29udGVudF9UeXBlc10ueG1sUEsBAi0AFAAGAAgAAAAhAFr0LFu/AAAAFQEAAAsA&#10;AAAAAAAAAAAAAAAAHwEAAF9yZWxzLy5yZWxzUEsBAi0AFAAGAAgAAAAhAOj3J/HEAAAA3AAAAA8A&#10;AAAAAAAAAAAAAAAABwIAAGRycy9kb3ducmV2LnhtbFBLBQYAAAAAAwADALcAAAD4AgAAAAA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0" o:spid="_x0000_s1042" style="position:absolute;left:41974;top:10775;width:470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43" style="position:absolute;left:46546;top:10775;width:12631;height:20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À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remettre</w:t>
                        </w:r>
                        <w:proofErr w:type="spellEnd"/>
                        <w:r w:rsidR="00AA7A32"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</w:t>
                        </w:r>
                        <w:proofErr w:type="gramStart"/>
                        <w:r w:rsidR="00AA7A32"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>le :</w:t>
                        </w:r>
                        <w:proofErr w:type="gramEnd"/>
                        <w:r>
                          <w:rPr>
                            <w:rFonts w:ascii="Arial" w:eastAsia="Arial" w:hAnsi="Arial" w:cs="Arial"/>
                            <w:color w:val="181717"/>
                            <w:sz w:val="20"/>
                          </w:rPr>
                          <w:t xml:space="preserve">   </w:t>
                        </w:r>
                      </w:p>
                    </w:txbxContent>
                  </v:textbox>
                </v:rect>
                <v:shape id="Shape 14" o:spid="_x0000_s1044" style="position:absolute;left:14817;top:8388;width:51572;height:0;visibility:visible;mso-wrap-style:square;v-text-anchor:top" coordsize="515721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" path="m,l5157216,e" filled="f" strokecolor="#181717">
                  <v:stroke miterlimit="1" joinstyle="miter"/>
                  <v:path arrowok="t" textboxrect="0,0,5157216,0"/>
                </v:shape>
                <v:shape id="Shape 15" o:spid="_x0000_s1045" style="position:absolute;left:16554;top:12071;width:28671;height:0;visibility:visible;mso-wrap-style:square;v-text-anchor:top" coordsize="28671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" path="m,l2867152,e" filled="f" strokecolor="#181717">
                  <v:stroke miterlimit="1" joinstyle="miter"/>
                  <v:path arrowok="t" textboxrect="0,0,2867152,0"/>
                </v:shape>
                <v:shape id="Shape 16" o:spid="_x0000_s1046" style="position:absolute;left:56513;top:12071;width:9876;height:0;visibility:visible;mso-wrap-style:square;v-text-anchor:top" coordsize="98755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" path="m,l987552,e" filled="f" strokecolor="#181717">
                  <v:stroke miterlimit="1" joinstyle="miter"/>
                  <v:path arrowok="t" textboxrect="0,0,987552,0"/>
                </v:shape>
                <v:rect id="Rectangle 17" o:spid="_x0000_s1047" style="position:absolute;left:63115;top:888;width:7395;height:20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181717"/>
                            <w:sz w:val="20"/>
                          </w:rPr>
                          <w:t>page 1/1</w:t>
                        </w:r>
                      </w:p>
                    </w:txbxContent>
                  </v:textbox>
                </v:rect>
                <v:shape id="Shape 2482" o:spid="_x0000_s1048" style="position:absolute;left:107;top:770;width:516;height:1027;visibility:visible;mso-wrap-style:square;v-text-anchor:top" coordsize="51625,10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" path="m,l51625,r,102705l,102705,,e" fillcolor="#e4342e" stroked="f" strokeweight="0">
                  <v:stroke miterlimit="1" joinstyle="miter"/>
                  <v:path arrowok="t" textboxrect="0,0,51625,102705"/>
                </v:shape>
                <v:shape id="Shape 19" o:spid="_x0000_s1049" style="position:absolute;left:775;top:748;width:962;height:1049;visibility:visible;mso-wrap-style:square;v-text-anchor:top" coordsize="96190,1048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" path="m49721,r7874,17387l67932,11950,61951,42380,76619,29349r4356,5970l94552,32055,91300,50533r4890,3264l72288,74994r2159,9778l49987,79337r,25540l46190,104877r,-25540l21742,84772r2185,-9778l,53797,4890,50533,1638,32055r13577,3264l19571,29349,34226,42380,28258,11950r10325,5437l48641,267,49721,xe" fillcolor="#e4342e" stroked="f" strokeweight="0">
                  <v:stroke miterlimit="1" joinstyle="miter"/>
                  <v:path arrowok="t" textboxrect="0,0,96190,104877"/>
                </v:shape>
                <v:shape id="Shape 2483" o:spid="_x0000_s1050" style="position:absolute;left:1894;top:770;width:517;height:1027;visibility:visible;mso-wrap-style:square;v-text-anchor:top" coordsize="51625,102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" path="m,l51625,r,102705l,102705,,e" fillcolor="#e4342e" stroked="f" strokeweight="0">
                  <v:stroke miterlimit="1" joinstyle="miter"/>
                  <v:path arrowok="t" textboxrect="0,0,51625,102705"/>
                </v:shape>
                <v:rect id="Rectangle 21" o:spid="_x0000_s1051" style="position:absolute;left:2414;width:69850;height:3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:rsidR="00292DE3" w:rsidRPr="004531D0" w:rsidRDefault="004531D0">
                        <w:pPr>
                          <w:rPr>
                            <w:lang w:val="fr-CA"/>
                          </w:rPr>
                        </w:pPr>
                        <w:r w:rsidRPr="00AA7A32">
                          <w:rPr>
                            <w:rFonts w:ascii="Arial" w:eastAsia="Arial" w:hAnsi="Arial" w:cs="Arial"/>
                            <w:b/>
                            <w:color w:val="181717"/>
                            <w:sz w:val="32"/>
                            <w:lang w:val="fr-CA"/>
                          </w:rPr>
                          <w:t xml:space="preserve"> </w:t>
                        </w:r>
                        <w:r w:rsidRPr="004531D0">
                          <w:rPr>
                            <w:rFonts w:ascii="Arial" w:eastAsia="Arial" w:hAnsi="Arial" w:cs="Arial"/>
                            <w:b/>
                            <w:color w:val="181717"/>
                            <w:sz w:val="32"/>
                            <w:lang w:val="fr-CA"/>
                          </w:rPr>
                          <w:t xml:space="preserve">Activité 3 : Les entrepreneurs en énergie, investissez! </w:t>
                        </w:r>
                      </w:p>
                    </w:txbxContent>
                  </v:textbox>
                </v:rect>
                <v:rect id="Rectangle 230" o:spid="_x0000_s1052" style="position:absolute;left:599;top:2993;width:22437;height:22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ke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fEszA9nwhGQq18AAAD//wMAUEsBAi0AFAAGAAgAAAAhANvh9svuAAAAhQEAABMAAAAAAAAAAAAA&#10;AAAAAAAAAFtDb250ZW50X1R5cGVzXS54bWxQSwECLQAUAAYACAAAACEAWvQsW78AAAAVAQAACwAA&#10;AAAAAAAAAAAAAAAfAQAAX3JlbHMvLnJlbHNQSwECLQAUAAYACAAAACEA2nJHi8MAAADcAAAADwAA&#10;AAAAAAAAAAAAAAAHAgAAZHJzL2Rvd25yZXYueG1sUEsFBgAAAAADAAMAtwAAAPcCAAAAAA==&#10;" filled="f" stroked="f">
                  <v:textbox inset="0,0,0,0">
                    <w:txbxContent>
                      <w:p w:rsidR="00292DE3" w:rsidRDefault="004531D0">
                        <w:r>
                          <w:rPr>
                            <w:rFonts w:ascii="Arial" w:eastAsia="Arial" w:hAnsi="Arial" w:cs="Arial"/>
                            <w:b/>
                            <w:color w:val="FFFEFD"/>
                            <w:shd w:val="clear" w:color="auto" w:fill="CC3031"/>
                          </w:rPr>
                          <w:t>GRILLE D’ÉVALUATION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292DE3" w:rsidRPr="004531D0" w:rsidRDefault="004531D0">
      <w:pPr>
        <w:spacing w:after="107"/>
        <w:rPr>
          <w:lang w:val="fr-CA"/>
        </w:rPr>
      </w:pPr>
      <w:r w:rsidRPr="004531D0">
        <w:rPr>
          <w:rFonts w:ascii="Arial" w:eastAsia="Arial" w:hAnsi="Arial" w:cs="Arial"/>
          <w:b/>
          <w:i/>
          <w:color w:val="181717"/>
          <w:sz w:val="21"/>
          <w:lang w:val="fr-CA"/>
        </w:rPr>
        <w:t xml:space="preserve">Remettre cette grille aux les investisseurs le jour de la présentation. </w:t>
      </w:r>
    </w:p>
    <w:tbl>
      <w:tblPr>
        <w:tblStyle w:val="TableGrid"/>
        <w:tblW w:w="10790" w:type="dxa"/>
        <w:tblInd w:w="20" w:type="dxa"/>
        <w:tblCellMar>
          <w:left w:w="80" w:type="dxa"/>
          <w:right w:w="57" w:type="dxa"/>
        </w:tblCellMar>
        <w:tblLook w:val="04A0" w:firstRow="1" w:lastRow="0" w:firstColumn="1" w:lastColumn="0" w:noHBand="0" w:noVBand="1"/>
      </w:tblPr>
      <w:tblGrid>
        <w:gridCol w:w="3609"/>
        <w:gridCol w:w="1570"/>
        <w:gridCol w:w="1771"/>
        <w:gridCol w:w="1901"/>
        <w:gridCol w:w="1939"/>
      </w:tblGrid>
      <w:tr w:rsidR="00292DE3">
        <w:trPr>
          <w:trHeight w:val="974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Default="004531D0">
            <w:r>
              <w:rPr>
                <w:rFonts w:ascii="Arial" w:eastAsia="Arial" w:hAnsi="Arial" w:cs="Arial"/>
                <w:b/>
                <w:color w:val="4F2867"/>
                <w:sz w:val="21"/>
              </w:rPr>
              <w:t>CRITÈRES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b/>
                <w:color w:val="4F2867"/>
                <w:sz w:val="25"/>
                <w:lang w:val="fr-CA"/>
              </w:rPr>
              <w:t>NIVEAU 1</w:t>
            </w:r>
          </w:p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Ne répond pas aux attentes</w:t>
            </w: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b/>
                <w:color w:val="4F2867"/>
                <w:sz w:val="25"/>
                <w:lang w:val="fr-CA"/>
              </w:rPr>
              <w:t>NIVEAU 2</w:t>
            </w:r>
          </w:p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Répond minimalement aux attentes </w:t>
            </w: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b/>
                <w:color w:val="4F2867"/>
                <w:sz w:val="25"/>
                <w:lang w:val="fr-CA"/>
              </w:rPr>
              <w:t>NIVEAU 3</w:t>
            </w:r>
          </w:p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Répond entièrement aux attentes</w:t>
            </w: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Default="004531D0">
            <w:r>
              <w:rPr>
                <w:b/>
                <w:color w:val="4F2867"/>
                <w:sz w:val="25"/>
              </w:rPr>
              <w:t>NIVEAU 4</w:t>
            </w:r>
          </w:p>
          <w:p w:rsidR="00292DE3" w:rsidRDefault="004531D0">
            <w:proofErr w:type="spellStart"/>
            <w:r>
              <w:rPr>
                <w:rFonts w:ascii="Arial" w:eastAsia="Arial" w:hAnsi="Arial" w:cs="Arial"/>
                <w:color w:val="181717"/>
                <w:sz w:val="18"/>
              </w:rPr>
              <w:t>Dépasse</w:t>
            </w:r>
            <w:proofErr w:type="spellEnd"/>
            <w:r>
              <w:rPr>
                <w:rFonts w:ascii="Arial" w:eastAsia="Arial" w:hAnsi="Arial" w:cs="Arial"/>
                <w:color w:val="181717"/>
                <w:sz w:val="18"/>
              </w:rPr>
              <w:t xml:space="preserve"> les </w:t>
            </w:r>
            <w:proofErr w:type="spellStart"/>
            <w:r>
              <w:rPr>
                <w:rFonts w:ascii="Arial" w:eastAsia="Arial" w:hAnsi="Arial" w:cs="Arial"/>
                <w:color w:val="181717"/>
                <w:sz w:val="18"/>
              </w:rPr>
              <w:t>attentes</w:t>
            </w:r>
            <w:proofErr w:type="spellEnd"/>
          </w:p>
        </w:tc>
      </w:tr>
      <w:tr w:rsidR="00292DE3" w:rsidRPr="00036539">
        <w:trPr>
          <w:trHeight w:val="432"/>
        </w:trPr>
        <w:tc>
          <w:tcPr>
            <w:tcW w:w="69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6EFF5"/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b/>
                <w:color w:val="4F2867"/>
                <w:sz w:val="21"/>
                <w:lang w:val="fr-CA"/>
              </w:rPr>
              <w:t>VIABILITÉ DU PRODUIT, DU SERVICE OU DE L’INVENTION (30 %)</w:t>
            </w:r>
          </w:p>
        </w:tc>
        <w:tc>
          <w:tcPr>
            <w:tcW w:w="190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292DE3" w:rsidRPr="00036539" w:rsidTr="00036539">
        <w:trPr>
          <w:trHeight w:val="562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4531D0">
            <w:pPr>
              <w:ind w:right="116"/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Cerne un besoin déterminé à satisfaire, un écart à combler ou un problème à résoudre.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AA7A32" w:rsidRPr="00036539" w:rsidTr="00036539">
        <w:trPr>
          <w:trHeight w:val="628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 w:rsidP="00B92957">
            <w:pPr>
              <w:ind w:right="93"/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Décrit des stratégies qui génèrent un impact positif et durable pour leur marché cible.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>
            <w:pPr>
              <w:rPr>
                <w:lang w:val="fr-CA"/>
              </w:rPr>
            </w:pPr>
          </w:p>
        </w:tc>
      </w:tr>
      <w:tr w:rsidR="00292DE3" w:rsidRPr="00036539" w:rsidTr="00036539">
        <w:trPr>
          <w:trHeight w:val="384"/>
        </w:trPr>
        <w:tc>
          <w:tcPr>
            <w:tcW w:w="3609" w:type="dxa"/>
            <w:tcBorders>
              <w:top w:val="double" w:sz="5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Cerne et décrit clairement le marché cible. </w:t>
            </w:r>
          </w:p>
        </w:tc>
        <w:tc>
          <w:tcPr>
            <w:tcW w:w="1570" w:type="dxa"/>
            <w:tcBorders>
              <w:top w:val="double" w:sz="5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double" w:sz="5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double" w:sz="5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double" w:sz="5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292DE3">
        <w:trPr>
          <w:trHeight w:val="421"/>
        </w:trPr>
        <w:tc>
          <w:tcPr>
            <w:tcW w:w="69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  <w:shd w:val="clear" w:color="auto" w:fill="F6EFF5"/>
          </w:tcPr>
          <w:p w:rsidR="00292DE3" w:rsidRDefault="004531D0">
            <w:r>
              <w:rPr>
                <w:rFonts w:ascii="Arial" w:eastAsia="Arial" w:hAnsi="Arial" w:cs="Arial"/>
                <w:b/>
                <w:color w:val="4F2867"/>
                <w:sz w:val="21"/>
              </w:rPr>
              <w:t>CRÉATIVITÉ ET INNOVATION (30 %)</w:t>
            </w:r>
          </w:p>
        </w:tc>
        <w:tc>
          <w:tcPr>
            <w:tcW w:w="190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shd w:val="clear" w:color="auto" w:fill="F6EFF5"/>
            <w:vAlign w:val="center"/>
          </w:tcPr>
          <w:p w:rsidR="00292DE3" w:rsidRDefault="00292DE3"/>
        </w:tc>
        <w:tc>
          <w:tcPr>
            <w:tcW w:w="193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shd w:val="clear" w:color="auto" w:fill="F6EFF5"/>
            <w:vAlign w:val="center"/>
          </w:tcPr>
          <w:p w:rsidR="00292DE3" w:rsidRDefault="00292DE3"/>
        </w:tc>
      </w:tr>
      <w:tr w:rsidR="00292DE3" w:rsidRPr="00036539" w:rsidTr="00036539">
        <w:trPr>
          <w:trHeight w:val="421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Présente un plan d’action clair.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292DE3" w:rsidRPr="00036539" w:rsidTr="00036539">
        <w:trPr>
          <w:trHeight w:val="839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4531D0">
            <w:pPr>
              <w:ind w:right="195"/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Fait preuve de créativité et d’innovation pour cerner des stratégies visant à répondre au besoin, à combler </w:t>
            </w:r>
            <w:r w:rsidR="00AA7A32"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l’écart ou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à résoudre le problème.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292DE3" w:rsidRPr="00036539">
        <w:trPr>
          <w:trHeight w:val="450"/>
        </w:trPr>
        <w:tc>
          <w:tcPr>
            <w:tcW w:w="6950" w:type="dxa"/>
            <w:gridSpan w:val="3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nil"/>
            </w:tcBorders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b/>
                <w:color w:val="4F2867"/>
                <w:sz w:val="21"/>
                <w:lang w:val="fr-CA"/>
              </w:rPr>
              <w:t>COMMUNICATION ET POUVOIR DE PERSUASION (40 %)</w:t>
            </w:r>
          </w:p>
        </w:tc>
        <w:tc>
          <w:tcPr>
            <w:tcW w:w="1901" w:type="dxa"/>
            <w:tcBorders>
              <w:top w:val="single" w:sz="4" w:space="0" w:color="181717"/>
              <w:left w:val="nil"/>
              <w:bottom w:val="single" w:sz="4" w:space="0" w:color="181717"/>
              <w:right w:val="nil"/>
            </w:tcBorders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nil"/>
              <w:bottom w:val="single" w:sz="4" w:space="0" w:color="181717"/>
              <w:right w:val="single" w:sz="4" w:space="0" w:color="181717"/>
            </w:tcBorders>
            <w:vAlign w:val="center"/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AA7A32" w:rsidRPr="00AA7A32" w:rsidTr="00036539">
        <w:trPr>
          <w:trHeight w:val="660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Utilise</w:t>
            </w:r>
            <w:r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efficacement</w:t>
            </w:r>
            <w:r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les</w:t>
            </w:r>
            <w:r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données</w:t>
            </w:r>
            <w:r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probantes</w:t>
            </w:r>
            <w:r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de l’outil de visualisation de </w:t>
            </w:r>
            <w:r>
              <w:rPr>
                <w:rFonts w:ascii="Arial" w:eastAsia="Arial" w:hAnsi="Arial" w:cs="Arial"/>
                <w:color w:val="181717"/>
                <w:sz w:val="18"/>
                <w:lang w:val="fr-CA"/>
              </w:rPr>
              <w:t>la Régie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pour </w:t>
            </w:r>
          </w:p>
          <w:p w:rsidR="00AA7A32" w:rsidRPr="004531D0" w:rsidRDefault="00AA7A32" w:rsidP="0021117A">
            <w:pPr>
              <w:rPr>
                <w:lang w:val="fr-CA"/>
              </w:rPr>
            </w:pPr>
            <w:proofErr w:type="spellStart"/>
            <w:r>
              <w:rPr>
                <w:rFonts w:ascii="Arial" w:eastAsia="Arial" w:hAnsi="Arial" w:cs="Arial"/>
                <w:color w:val="181717"/>
                <w:sz w:val="18"/>
              </w:rPr>
              <w:t>soutenir</w:t>
            </w:r>
            <w:proofErr w:type="spellEnd"/>
            <w:r>
              <w:rPr>
                <w:rFonts w:ascii="Arial" w:eastAsia="Arial" w:hAnsi="Arial" w:cs="Arial"/>
                <w:color w:val="181717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181717"/>
                <w:sz w:val="18"/>
              </w:rPr>
              <w:t>leur</w:t>
            </w:r>
            <w:proofErr w:type="spellEnd"/>
            <w:r>
              <w:rPr>
                <w:rFonts w:ascii="Arial" w:eastAsia="Arial" w:hAnsi="Arial" w:cs="Arial"/>
                <w:color w:val="181717"/>
                <w:sz w:val="18"/>
              </w:rPr>
              <w:t xml:space="preserve"> idée.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  <w:vAlign w:val="center"/>
          </w:tcPr>
          <w:p w:rsidR="00AA7A32" w:rsidRPr="004531D0" w:rsidRDefault="00AA7A32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right w:val="single" w:sz="4" w:space="0" w:color="181717"/>
            </w:tcBorders>
            <w:shd w:val="clear" w:color="auto" w:fill="F6EFF5"/>
          </w:tcPr>
          <w:p w:rsidR="00AA7A32" w:rsidRPr="004531D0" w:rsidRDefault="00AA7A32">
            <w:pPr>
              <w:rPr>
                <w:lang w:val="fr-CA"/>
              </w:rPr>
            </w:pPr>
          </w:p>
        </w:tc>
      </w:tr>
      <w:tr w:rsidR="00292DE3" w:rsidRPr="00036539" w:rsidTr="00036539">
        <w:trPr>
          <w:trHeight w:val="698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Utilise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efficacement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les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renseignements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existants en lien avec la province ou le territoire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ab/>
              <w:t>de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choix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ab/>
              <w:t>pour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justifier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leur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idée.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292DE3" w:rsidRPr="00036539" w:rsidTr="00036539">
        <w:trPr>
          <w:trHeight w:val="653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Fait une présentation de vente claire, concise, créative et informative aux les investisseurs.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292DE3" w:rsidRPr="00036539" w:rsidTr="00036539">
        <w:trPr>
          <w:trHeight w:val="549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Utilise</w:t>
            </w:r>
            <w:r w:rsidR="00C45D25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efficacement</w:t>
            </w:r>
            <w:r w:rsidR="00C45D25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la</w:t>
            </w:r>
            <w:r w:rsidR="00C45D25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stratégie</w:t>
            </w:r>
            <w:r w:rsidR="00C45D25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de</w:t>
            </w:r>
            <w:r w:rsidR="00C45D25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marque</w:t>
            </w:r>
            <w:r w:rsidR="00C45D25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(nom de l’entreprise, logo, signature) pour présenter une image professionnelle. </w:t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292DE3" w:rsidRPr="00036539">
        <w:trPr>
          <w:trHeight w:val="557"/>
        </w:trPr>
        <w:tc>
          <w:tcPr>
            <w:tcW w:w="360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4531D0">
            <w:pPr>
              <w:rPr>
                <w:lang w:val="fr-CA"/>
              </w:rPr>
            </w:pP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Présente une conclusion marquante et efficace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ab/>
              <w:t>(appel</w:t>
            </w:r>
            <w:r w:rsidR="00AA7A32">
              <w:rPr>
                <w:rFonts w:ascii="Arial" w:eastAsia="Arial" w:hAnsi="Arial" w:cs="Arial"/>
                <w:color w:val="181717"/>
                <w:sz w:val="18"/>
                <w:lang w:val="fr-CA"/>
              </w:rPr>
              <w:t xml:space="preserve"> 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>à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ab/>
              <w:t>l’action).</w:t>
            </w:r>
            <w:r w:rsidRPr="004531D0">
              <w:rPr>
                <w:rFonts w:ascii="Arial" w:eastAsia="Arial" w:hAnsi="Arial" w:cs="Arial"/>
                <w:color w:val="181717"/>
                <w:sz w:val="18"/>
                <w:lang w:val="fr-CA"/>
              </w:rPr>
              <w:tab/>
            </w:r>
          </w:p>
        </w:tc>
        <w:tc>
          <w:tcPr>
            <w:tcW w:w="1570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77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01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  <w:tc>
          <w:tcPr>
            <w:tcW w:w="1939" w:type="dxa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  <w:shd w:val="clear" w:color="auto" w:fill="F6EFF5"/>
          </w:tcPr>
          <w:p w:rsidR="00292DE3" w:rsidRPr="004531D0" w:rsidRDefault="00292DE3">
            <w:pPr>
              <w:rPr>
                <w:lang w:val="fr-CA"/>
              </w:rPr>
            </w:pPr>
          </w:p>
        </w:tc>
      </w:tr>
      <w:tr w:rsidR="00292DE3">
        <w:trPr>
          <w:trHeight w:val="1493"/>
        </w:trPr>
        <w:tc>
          <w:tcPr>
            <w:tcW w:w="10790" w:type="dxa"/>
            <w:gridSpan w:val="5"/>
            <w:tcBorders>
              <w:top w:val="single" w:sz="4" w:space="0" w:color="181717"/>
              <w:left w:val="single" w:sz="4" w:space="0" w:color="181717"/>
              <w:bottom w:val="single" w:sz="4" w:space="0" w:color="181717"/>
              <w:right w:val="single" w:sz="4" w:space="0" w:color="181717"/>
            </w:tcBorders>
          </w:tcPr>
          <w:p w:rsidR="00292DE3" w:rsidRDefault="004531D0">
            <w:r>
              <w:rPr>
                <w:rFonts w:ascii="Arial" w:eastAsia="Arial" w:hAnsi="Arial" w:cs="Arial"/>
                <w:b/>
                <w:color w:val="4F2867"/>
                <w:sz w:val="21"/>
              </w:rPr>
              <w:t xml:space="preserve">NOTES: </w:t>
            </w:r>
          </w:p>
        </w:tc>
      </w:tr>
    </w:tbl>
    <w:p w:rsidR="00292DE3" w:rsidRPr="004531D0" w:rsidRDefault="004531D0">
      <w:pPr>
        <w:spacing w:after="0"/>
        <w:jc w:val="right"/>
        <w:rPr>
          <w:lang w:val="fr-CA"/>
        </w:rPr>
      </w:pPr>
      <w:r w:rsidRPr="004531D0">
        <w:rPr>
          <w:rFonts w:ascii="Arial" w:eastAsia="Arial" w:hAnsi="Arial" w:cs="Arial"/>
          <w:b/>
          <w:color w:val="181717"/>
          <w:sz w:val="17"/>
          <w:lang w:val="fr-CA"/>
        </w:rPr>
        <w:t>RESSOURCE ÉDUCATIVE SUR LES VISUALISATIONS SUR L’ÉNERGIE DE L</w:t>
      </w:r>
      <w:r w:rsidR="00AA7A32">
        <w:rPr>
          <w:rFonts w:ascii="Arial" w:eastAsia="Arial" w:hAnsi="Arial" w:cs="Arial"/>
          <w:b/>
          <w:color w:val="181717"/>
          <w:sz w:val="17"/>
          <w:lang w:val="fr-CA"/>
        </w:rPr>
        <w:t>A RÉGIE DE L’</w:t>
      </w:r>
      <w:r w:rsidRPr="004531D0">
        <w:rPr>
          <w:rFonts w:ascii="Arial" w:eastAsia="Arial" w:hAnsi="Arial" w:cs="Arial"/>
          <w:b/>
          <w:color w:val="181717"/>
          <w:sz w:val="17"/>
          <w:lang w:val="fr-CA"/>
        </w:rPr>
        <w:t>ÉNERGIE</w:t>
      </w:r>
      <w:r w:rsidR="00AA7A32">
        <w:rPr>
          <w:rFonts w:ascii="Arial" w:eastAsia="Arial" w:hAnsi="Arial" w:cs="Arial"/>
          <w:b/>
          <w:color w:val="181717"/>
          <w:sz w:val="17"/>
          <w:lang w:val="fr-CA"/>
        </w:rPr>
        <w:t xml:space="preserve"> DU CANADA</w:t>
      </w:r>
      <w:r w:rsidRPr="004531D0">
        <w:rPr>
          <w:rFonts w:ascii="Arial" w:eastAsia="Arial" w:hAnsi="Arial" w:cs="Arial"/>
          <w:b/>
          <w:color w:val="181717"/>
          <w:sz w:val="17"/>
          <w:lang w:val="fr-CA"/>
        </w:rPr>
        <w:t xml:space="preserve"> </w:t>
      </w:r>
    </w:p>
    <w:sectPr w:rsidR="00292DE3" w:rsidRPr="004531D0">
      <w:pgSz w:w="12240" w:h="15840"/>
      <w:pgMar w:top="740" w:right="740" w:bottom="912" w:left="70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DE3"/>
    <w:rsid w:val="00036539"/>
    <w:rsid w:val="00292DE3"/>
    <w:rsid w:val="004531D0"/>
    <w:rsid w:val="008652C2"/>
    <w:rsid w:val="00AA7A32"/>
    <w:rsid w:val="00C45D25"/>
    <w:rsid w:val="00E36630"/>
    <w:rsid w:val="00E9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9E126-F7EA-4431-A852-7A411C36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CSTMCORP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energy</dc:creator>
  <cp:keywords/>
  <cp:lastModifiedBy>Microsoft Office User</cp:lastModifiedBy>
  <cp:revision>2</cp:revision>
  <dcterms:created xsi:type="dcterms:W3CDTF">2023-11-15T20:11:00Z</dcterms:created>
  <dcterms:modified xsi:type="dcterms:W3CDTF">2023-11-15T20:11:00Z</dcterms:modified>
</cp:coreProperties>
</file>